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E95" w:rsidRPr="00A64E95" w:rsidRDefault="00A64E95" w:rsidP="00A64E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64E9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A64E95" w:rsidRDefault="00A64E95" w:rsidP="00A64E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64E9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Философия және саясаттану факультеті</w:t>
      </w:r>
    </w:p>
    <w:p w:rsidR="00A64E95" w:rsidRPr="00A64E95" w:rsidRDefault="00A64E95" w:rsidP="00A64E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64E95" w:rsidRPr="00A64E95" w:rsidRDefault="00A64E95" w:rsidP="00A64E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64E9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«5В010300-Педагогика және психология» мамандығы </w:t>
      </w:r>
    </w:p>
    <w:p w:rsidR="00A64E95" w:rsidRPr="00A64E95" w:rsidRDefault="00A64E95" w:rsidP="00A64E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64E9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(</w:t>
      </w:r>
      <w:r w:rsidRPr="00A64E95">
        <w:rPr>
          <w:rFonts w:ascii="Times New Roman" w:eastAsia="Times New Roman" w:hAnsi="Times New Roman" w:cs="Times New Roman"/>
          <w:b/>
          <w:lang w:val="kk-KZ" w:eastAsia="ru-RU"/>
        </w:rPr>
        <w:t>VPP 2506</w:t>
      </w:r>
      <w:r w:rsidRPr="00A64E9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)</w:t>
      </w:r>
      <w:r w:rsidRPr="00A64E9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A64E95">
        <w:rPr>
          <w:rFonts w:ascii="Times New Roman" w:eastAsia="Times New Roman" w:hAnsi="Times New Roman" w:cs="Times New Roman"/>
          <w:b/>
          <w:lang w:val="kk-KZ" w:eastAsia="ru-RU"/>
        </w:rPr>
        <w:t>Жасерекшелік педагогика және психология</w:t>
      </w:r>
    </w:p>
    <w:p w:rsidR="00A64E95" w:rsidRDefault="00A64E95" w:rsidP="00A64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64E9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 2018-2019 оқу жылы</w:t>
      </w:r>
    </w:p>
    <w:p w:rsidR="00A64E95" w:rsidRPr="00A64E95" w:rsidRDefault="00A64E95" w:rsidP="00A64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64E95" w:rsidRPr="00A64E95" w:rsidRDefault="00A64E95" w:rsidP="00A64E95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A64E95">
        <w:rPr>
          <w:rFonts w:ascii="Times New Roman" w:eastAsia="Times New Roman" w:hAnsi="Times New Roman" w:cs="Times New Roman"/>
          <w:lang w:val="kk-KZ" w:eastAsia="ru-RU"/>
        </w:rPr>
        <w:t>Курс туралы академиялық ақпарат</w:t>
      </w:r>
    </w:p>
    <w:tbl>
      <w:tblPr>
        <w:tblW w:w="1007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5"/>
        <w:gridCol w:w="1912"/>
        <w:gridCol w:w="923"/>
        <w:gridCol w:w="850"/>
        <w:gridCol w:w="1134"/>
        <w:gridCol w:w="1134"/>
        <w:gridCol w:w="284"/>
        <w:gridCol w:w="709"/>
        <w:gridCol w:w="1310"/>
      </w:tblGrid>
      <w:tr w:rsidR="00A64E95" w:rsidRPr="00A64E95" w:rsidTr="008E5B0D">
        <w:trPr>
          <w:trHeight w:val="265"/>
        </w:trPr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коды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Түрі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Аптасына сағат саны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ECTS</w:t>
            </w:r>
          </w:p>
        </w:tc>
      </w:tr>
      <w:tr w:rsidR="00A64E95" w:rsidRPr="00A64E95" w:rsidTr="008E5B0D">
        <w:trPr>
          <w:trHeight w:val="265"/>
        </w:trPr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Зертх.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64E95" w:rsidRPr="00A64E95" w:rsidTr="008E5B0D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en-US" w:eastAsia="ru-RU"/>
              </w:rPr>
              <w:t>VPP 2</w:t>
            </w:r>
            <w:r w:rsidRPr="00A64E95">
              <w:rPr>
                <w:rFonts w:ascii="Times New Roman" w:eastAsia="Times New Roman" w:hAnsi="Times New Roman" w:cs="Times New Roman"/>
                <w:lang w:val="kk-KZ" w:eastAsia="ru-RU"/>
              </w:rPr>
              <w:t>506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kk-KZ" w:eastAsia="ru-RU"/>
              </w:rPr>
              <w:t>Жасерекшелік педагогика және психология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kk-KZ" w:eastAsia="ru-RU"/>
              </w:rPr>
              <w:t>БК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</w:tr>
      <w:tr w:rsidR="00A64E95" w:rsidRPr="00A64E95" w:rsidTr="008E5B0D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Дәріскер 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П.ғ.к., доцент м.а Төлешова Ұ.Б.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Офис-сағаттар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kk-KZ" w:eastAsia="ru-RU"/>
              </w:rPr>
              <w:t>Сәрсенбі</w:t>
            </w:r>
          </w:p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13.00-13.50 </w:t>
            </w:r>
          </w:p>
        </w:tc>
      </w:tr>
      <w:tr w:rsidR="00A64E95" w:rsidRPr="00A64E95" w:rsidTr="008E5B0D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e-mail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hyperlink r:id="rId5" w:history="1">
              <w:r w:rsidRPr="00A64E95">
                <w:rPr>
                  <w:rFonts w:ascii="Times New Roman" w:eastAsia="Times New Roman" w:hAnsi="Times New Roman" w:cs="Times New Roman"/>
                  <w:lang w:val="kk-KZ" w:eastAsia="ru-RU"/>
                </w:rPr>
                <w:t>ulmekentoleshova@mail.ru</w:t>
              </w:r>
            </w:hyperlink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64E95" w:rsidRPr="00A64E95" w:rsidTr="008E5B0D">
        <w:trPr>
          <w:trHeight w:val="245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Телефоны 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eastAsia="ru-RU"/>
              </w:rPr>
              <w:t>87011691211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Дәрісхана 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120 Фж СФ </w:t>
            </w:r>
          </w:p>
        </w:tc>
      </w:tr>
      <w:tr w:rsidR="00A64E95" w:rsidRPr="00A64E95" w:rsidTr="008E5B0D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Ассистент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kk-KZ" w:eastAsia="ru-RU"/>
              </w:rPr>
              <w:t>Мурзагулова М.Д., оқытушы педагогика ғыл.магистрі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Офис-сағаттар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A64E95" w:rsidRPr="00A64E95" w:rsidTr="008E5B0D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e-mail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en-US" w:eastAsia="ru-RU"/>
              </w:rPr>
              <w:t>Meyramkul.Murzagulova@kaznu.kz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64E95" w:rsidRPr="00A64E95" w:rsidTr="008E5B0D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Телефоны 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en-US" w:eastAsia="ru-RU"/>
              </w:rPr>
              <w:t>87070146084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Аудитория 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95" w:rsidRPr="00A64E95" w:rsidRDefault="00A64E95" w:rsidP="00A64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  120 Фж СФ </w:t>
            </w:r>
          </w:p>
        </w:tc>
      </w:tr>
    </w:tbl>
    <w:p w:rsidR="00A64E95" w:rsidRDefault="00A64E95" w:rsidP="00A64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64E95" w:rsidRDefault="00A64E95" w:rsidP="008E5B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E5BCD" w:rsidRPr="00A64E95" w:rsidRDefault="008E5BCD" w:rsidP="008E5B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7138"/>
        <w:gridCol w:w="793"/>
        <w:gridCol w:w="1550"/>
      </w:tblGrid>
      <w:tr w:rsidR="00A64E95" w:rsidRPr="00A64E95" w:rsidTr="008E5B0D">
        <w:trPr>
          <w:jc w:val="center"/>
        </w:trPr>
        <w:tc>
          <w:tcPr>
            <w:tcW w:w="73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7138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 атауы </w:t>
            </w:r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Максималды балл</w:t>
            </w:r>
          </w:p>
        </w:tc>
      </w:tr>
      <w:tr w:rsidR="00A64E95" w:rsidRPr="00A64E95" w:rsidTr="00212A1E">
        <w:trPr>
          <w:trHeight w:val="1607"/>
          <w:jc w:val="center"/>
        </w:trPr>
        <w:tc>
          <w:tcPr>
            <w:tcW w:w="73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138" w:type="dxa"/>
          </w:tcPr>
          <w:p w:rsidR="00A64E95" w:rsidRDefault="00A64E95" w:rsidP="00A6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Қазіргі жас ерекшелік психологиясының мәселелері</w:t>
            </w:r>
          </w:p>
          <w:p w:rsidR="00A64E95" w:rsidRDefault="00A64E95" w:rsidP="00A64E95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A64E95" w:rsidRPr="00A64E95" w:rsidRDefault="00A64E95" w:rsidP="00A64E95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lang w:val="kk-KZ" w:eastAsia="ko-KR"/>
              </w:rPr>
              <w:t>-</w:t>
            </w:r>
            <w:r w:rsidRPr="00A64E95">
              <w:rPr>
                <w:rFonts w:ascii="Times New Roman" w:eastAsia="Times New Roman" w:hAnsi="Times New Roman" w:cs="Times New Roman"/>
                <w:lang w:val="kk-KZ" w:eastAsia="ko-KR"/>
              </w:rPr>
              <w:t>Жас ерекшелік психологиясының теориялық және практикалық міндеттері.</w:t>
            </w:r>
          </w:p>
          <w:p w:rsidR="00A64E95" w:rsidRDefault="00A64E95" w:rsidP="00A64E95">
            <w:pPr>
              <w:tabs>
                <w:tab w:val="left" w:pos="360"/>
                <w:tab w:val="num" w:pos="6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lang w:val="kk-KZ" w:eastAsia="ko-KR"/>
              </w:rPr>
              <w:t>-</w:t>
            </w:r>
            <w:r w:rsidRPr="00A64E95">
              <w:rPr>
                <w:rFonts w:ascii="Times New Roman" w:eastAsia="Times New Roman" w:hAnsi="Times New Roman" w:cs="Times New Roman"/>
                <w:lang w:val="kk-KZ" w:eastAsia="ko-KR"/>
              </w:rPr>
              <w:t>Жас ерекшелік психологиясының пайда болу тарихы.</w:t>
            </w:r>
          </w:p>
          <w:p w:rsidR="00A64E95" w:rsidRPr="00A64E95" w:rsidRDefault="00A64E95" w:rsidP="00212A1E">
            <w:pPr>
              <w:tabs>
                <w:tab w:val="left" w:pos="360"/>
                <w:tab w:val="num" w:pos="6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lang w:val="kk-KZ" w:eastAsia="ko-KR"/>
              </w:rPr>
              <w:t>-</w:t>
            </w:r>
            <w:r w:rsidRPr="00A64E95">
              <w:rPr>
                <w:rFonts w:ascii="Times New Roman" w:eastAsia="Times New Roman" w:hAnsi="Times New Roman" w:cs="Times New Roman"/>
                <w:lang w:val="kk-KZ" w:eastAsia="ko-KR"/>
              </w:rPr>
              <w:t xml:space="preserve">Жас ерекшелік  психологиясының басқа ғылымдармен байланысы. </w:t>
            </w:r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64E95" w:rsidRPr="00A64E95" w:rsidTr="008E5B0D">
        <w:trPr>
          <w:jc w:val="center"/>
        </w:trPr>
        <w:tc>
          <w:tcPr>
            <w:tcW w:w="73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138" w:type="dxa"/>
          </w:tcPr>
          <w:p w:rsidR="00A64E95" w:rsidRPr="00212A1E" w:rsidRDefault="00A64E95" w:rsidP="00A6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Бала психологиясының дамуындағы негізгі бағыттары</w:t>
            </w:r>
          </w:p>
          <w:p w:rsidR="008E5BCD" w:rsidRDefault="008E5BCD" w:rsidP="008E5BCD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8E5BCD" w:rsidRPr="00212A1E" w:rsidRDefault="008E5BCD" w:rsidP="008E5B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12A1E">
              <w:rPr>
                <w:rFonts w:ascii="Times New Roman" w:hAnsi="Times New Roman" w:cs="Times New Roman"/>
                <w:lang w:val="kk-KZ" w:eastAsia="ko-KR"/>
              </w:rPr>
              <w:t>-</w:t>
            </w:r>
            <w:r w:rsidRPr="00212A1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12A1E">
              <w:rPr>
                <w:rFonts w:ascii="Times New Roman" w:hAnsi="Times New Roman" w:cs="Times New Roman"/>
                <w:lang w:val="kk-KZ"/>
              </w:rPr>
              <w:t>Сәбилік кезеңдег</w:t>
            </w:r>
            <w:r w:rsidRPr="00212A1E">
              <w:rPr>
                <w:rFonts w:ascii="Times New Roman" w:hAnsi="Times New Roman" w:cs="Times New Roman"/>
                <w:lang w:val="kk-KZ"/>
              </w:rPr>
              <w:t>і психиканың даму ерекшеліктері</w:t>
            </w:r>
          </w:p>
          <w:p w:rsidR="008E5BCD" w:rsidRDefault="008E5BCD" w:rsidP="008E5BCD">
            <w:pPr>
              <w:spacing w:after="0" w:line="240" w:lineRule="auto"/>
              <w:jc w:val="both"/>
              <w:rPr>
                <w:lang w:val="kk-KZ" w:eastAsia="ko-KR"/>
              </w:rPr>
            </w:pPr>
            <w:r w:rsidRPr="00212A1E">
              <w:rPr>
                <w:rFonts w:ascii="Times New Roman" w:hAnsi="Times New Roman" w:cs="Times New Roman"/>
                <w:lang w:val="kk-KZ"/>
              </w:rPr>
              <w:t>-</w:t>
            </w:r>
            <w:r w:rsidRPr="00212A1E">
              <w:rPr>
                <w:rFonts w:ascii="Times New Roman" w:hAnsi="Times New Roman" w:cs="Times New Roman"/>
                <w:lang w:val="kk-KZ" w:eastAsia="ko-KR"/>
              </w:rPr>
              <w:t xml:space="preserve"> </w:t>
            </w:r>
            <w:r w:rsidRPr="00212A1E">
              <w:rPr>
                <w:rFonts w:ascii="Times New Roman" w:hAnsi="Times New Roman" w:cs="Times New Roman"/>
                <w:lang w:val="kk-KZ" w:eastAsia="ko-KR"/>
              </w:rPr>
              <w:t>Мектепке дейінгі балалардың психикалық процестерінің даму заңдылықтары</w:t>
            </w:r>
          </w:p>
          <w:p w:rsidR="008E5BCD" w:rsidRPr="00A64E95" w:rsidRDefault="008E5BCD" w:rsidP="00A6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lang w:val="kk-KZ" w:eastAsia="ko-KR"/>
              </w:rPr>
              <w:t>-</w:t>
            </w:r>
            <w:r w:rsidR="00212A1E" w:rsidRPr="00F84C6A">
              <w:rPr>
                <w:rFonts w:ascii="Times New Roman" w:eastAsia="Times New Roman" w:hAnsi="Times New Roman" w:cs="Times New Roman"/>
                <w:lang w:eastAsia="ru-RU"/>
              </w:rPr>
              <w:t xml:space="preserve">Адам </w:t>
            </w:r>
            <w:proofErr w:type="spellStart"/>
            <w:r w:rsidR="00212A1E" w:rsidRPr="00F84C6A">
              <w:rPr>
                <w:rFonts w:ascii="Times New Roman" w:eastAsia="Times New Roman" w:hAnsi="Times New Roman" w:cs="Times New Roman"/>
                <w:lang w:eastAsia="ru-RU"/>
              </w:rPr>
              <w:t>психикасын</w:t>
            </w:r>
            <w:r w:rsidR="00212A1E">
              <w:rPr>
                <w:rFonts w:ascii="Times New Roman" w:eastAsia="Times New Roman" w:hAnsi="Times New Roman" w:cs="Times New Roman"/>
                <w:lang w:eastAsia="ru-RU"/>
              </w:rPr>
              <w:t>ың</w:t>
            </w:r>
            <w:proofErr w:type="spellEnd"/>
            <w:r w:rsidR="00212A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212A1E">
              <w:rPr>
                <w:rFonts w:ascii="Times New Roman" w:eastAsia="Times New Roman" w:hAnsi="Times New Roman" w:cs="Times New Roman"/>
                <w:lang w:eastAsia="ru-RU"/>
              </w:rPr>
              <w:t>дамуында</w:t>
            </w:r>
            <w:proofErr w:type="spellEnd"/>
            <w:r w:rsidR="00212A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212A1E">
              <w:rPr>
                <w:rFonts w:ascii="Times New Roman" w:eastAsia="Times New Roman" w:hAnsi="Times New Roman" w:cs="Times New Roman"/>
                <w:lang w:eastAsia="ru-RU"/>
              </w:rPr>
              <w:t>екі</w:t>
            </w:r>
            <w:proofErr w:type="spellEnd"/>
            <w:r w:rsidR="00212A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212A1E">
              <w:rPr>
                <w:rFonts w:ascii="Times New Roman" w:eastAsia="Times New Roman" w:hAnsi="Times New Roman" w:cs="Times New Roman"/>
                <w:lang w:eastAsia="ru-RU"/>
              </w:rPr>
              <w:t>негізгі</w:t>
            </w:r>
            <w:proofErr w:type="spellEnd"/>
            <w:r w:rsidR="00212A1E">
              <w:rPr>
                <w:rFonts w:ascii="Times New Roman" w:eastAsia="Times New Roman" w:hAnsi="Times New Roman" w:cs="Times New Roman"/>
                <w:lang w:eastAsia="ru-RU"/>
              </w:rPr>
              <w:t xml:space="preserve"> фактор</w:t>
            </w:r>
            <w:r w:rsidR="00212A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ы</w:t>
            </w:r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64E95" w:rsidRPr="00A64E95" w:rsidTr="008E5B0D">
        <w:trPr>
          <w:jc w:val="center"/>
        </w:trPr>
        <w:tc>
          <w:tcPr>
            <w:tcW w:w="730" w:type="dxa"/>
          </w:tcPr>
          <w:p w:rsidR="00A64E95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138" w:type="dxa"/>
          </w:tcPr>
          <w:p w:rsidR="00A64E95" w:rsidRDefault="00A64E95" w:rsidP="00A64E95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Тұлғаның даму теориялары</w:t>
            </w:r>
          </w:p>
          <w:p w:rsidR="00212A1E" w:rsidRPr="00212A1E" w:rsidRDefault="00212A1E" w:rsidP="00212A1E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8E5BCD" w:rsidRPr="008E5BCD" w:rsidRDefault="008E5BCD" w:rsidP="008E5B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8E5BCD">
              <w:rPr>
                <w:rFonts w:ascii="Times New Roman" w:hAnsi="Times New Roman" w:cs="Times New Roman"/>
                <w:lang w:val="kk-KZ" w:eastAsia="ko-KR"/>
              </w:rPr>
              <w:t>-Тұлғаны дамыту теориялары</w:t>
            </w:r>
            <w:r>
              <w:rPr>
                <w:rFonts w:ascii="Times New Roman" w:hAnsi="Times New Roman" w:cs="Times New Roman"/>
                <w:lang w:val="kk-KZ" w:eastAsia="ko-KR"/>
              </w:rPr>
              <w:t>ның негізі</w:t>
            </w:r>
          </w:p>
          <w:p w:rsidR="008E5BCD" w:rsidRPr="008E5BCD" w:rsidRDefault="008E5BCD" w:rsidP="008E5B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ko-KR"/>
              </w:rPr>
            </w:pPr>
            <w:r w:rsidRPr="008E5BCD">
              <w:rPr>
                <w:rFonts w:ascii="Times New Roman" w:hAnsi="Times New Roman" w:cs="Times New Roman"/>
                <w:bCs/>
                <w:lang w:val="kk-KZ" w:eastAsia="ko-KR"/>
              </w:rPr>
              <w:t>-Психикалық даму заңдылықтары</w:t>
            </w:r>
          </w:p>
          <w:p w:rsidR="008E5BCD" w:rsidRPr="00A64E95" w:rsidRDefault="008E5BCD" w:rsidP="008E5BCD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5BCD">
              <w:rPr>
                <w:rFonts w:ascii="Times New Roman" w:hAnsi="Times New Roman" w:cs="Times New Roman"/>
                <w:bCs/>
                <w:lang w:val="kk-KZ" w:eastAsia="ko-KR"/>
              </w:rPr>
              <w:t>-</w:t>
            </w:r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64E95" w:rsidRPr="00A64E95" w:rsidTr="008E5B0D">
        <w:trPr>
          <w:jc w:val="center"/>
        </w:trPr>
        <w:tc>
          <w:tcPr>
            <w:tcW w:w="730" w:type="dxa"/>
          </w:tcPr>
          <w:p w:rsidR="00A64E95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138" w:type="dxa"/>
          </w:tcPr>
          <w:p w:rsidR="00A64E95" w:rsidRDefault="00A64E95" w:rsidP="00A64E9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Сәбилік кезеңдегі психиканың дамуы</w:t>
            </w: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 </w:t>
            </w:r>
          </w:p>
          <w:p w:rsidR="00212A1E" w:rsidRDefault="00212A1E" w:rsidP="00212A1E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996C4A" w:rsidRPr="00996C4A" w:rsidRDefault="00996C4A" w:rsidP="00996C4A">
            <w:pPr>
              <w:numPr>
                <w:ilvl w:val="0"/>
                <w:numId w:val="11"/>
              </w:numPr>
              <w:tabs>
                <w:tab w:val="num" w:pos="0"/>
                <w:tab w:val="left" w:pos="36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996C4A">
              <w:rPr>
                <w:rFonts w:ascii="Times New Roman" w:eastAsia="Times New Roman" w:hAnsi="Times New Roman" w:cs="Times New Roman"/>
                <w:lang w:val="kk-KZ" w:eastAsia="ko-KR"/>
              </w:rPr>
              <w:t>1-3 жас аралығындағы бала дамуының жалпы сипаты.</w:t>
            </w:r>
          </w:p>
          <w:p w:rsidR="00996C4A" w:rsidRPr="00996C4A" w:rsidRDefault="00996C4A" w:rsidP="00996C4A">
            <w:pPr>
              <w:numPr>
                <w:ilvl w:val="0"/>
                <w:numId w:val="11"/>
              </w:numPr>
              <w:tabs>
                <w:tab w:val="num" w:pos="0"/>
                <w:tab w:val="left" w:pos="36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996C4A">
              <w:rPr>
                <w:rFonts w:ascii="Times New Roman" w:eastAsia="Times New Roman" w:hAnsi="Times New Roman" w:cs="Times New Roman"/>
                <w:lang w:val="kk-KZ" w:eastAsia="ko-KR"/>
              </w:rPr>
              <w:t>Ерте балалық шақтағы заттық іс-әрекеттің мақсаты, оның даму сатылары.</w:t>
            </w:r>
          </w:p>
          <w:p w:rsidR="00996C4A" w:rsidRPr="00996C4A" w:rsidRDefault="00996C4A" w:rsidP="00996C4A">
            <w:pPr>
              <w:numPr>
                <w:ilvl w:val="0"/>
                <w:numId w:val="11"/>
              </w:numPr>
              <w:tabs>
                <w:tab w:val="num" w:pos="0"/>
                <w:tab w:val="left" w:pos="36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996C4A">
              <w:rPr>
                <w:rFonts w:ascii="Times New Roman" w:eastAsia="Times New Roman" w:hAnsi="Times New Roman" w:cs="Times New Roman"/>
                <w:lang w:val="kk-KZ" w:eastAsia="ko-KR"/>
              </w:rPr>
              <w:t xml:space="preserve">Ерте балалық шақтағы заттық іс-әрекеттің қалыптасу механизмі. </w:t>
            </w:r>
          </w:p>
          <w:p w:rsidR="00212A1E" w:rsidRPr="00A64E95" w:rsidRDefault="00996C4A" w:rsidP="00996C4A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996C4A">
              <w:rPr>
                <w:rFonts w:ascii="Times New Roman" w:eastAsia="Times New Roman" w:hAnsi="Times New Roman" w:cs="Times New Roman"/>
                <w:lang w:val="kk-KZ" w:eastAsia="ko-KR"/>
              </w:rPr>
              <w:t>Сөйлеудің қалыптасуы. Пассивті және активті сөйлеу.</w:t>
            </w:r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8E5BCD" w:rsidRPr="00A64E95" w:rsidTr="00BD657A">
        <w:trPr>
          <w:trHeight w:val="562"/>
          <w:jc w:val="center"/>
        </w:trPr>
        <w:tc>
          <w:tcPr>
            <w:tcW w:w="730" w:type="dxa"/>
          </w:tcPr>
          <w:p w:rsidR="008E5BCD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7138" w:type="dxa"/>
          </w:tcPr>
          <w:p w:rsidR="008E5BCD" w:rsidRDefault="008E5BCD" w:rsidP="00A64E9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Ерте балалық шақтағы танымдық процестердің дамуы.</w:t>
            </w:r>
          </w:p>
          <w:p w:rsidR="00212A1E" w:rsidRPr="00212A1E" w:rsidRDefault="00212A1E" w:rsidP="00212A1E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212A1E" w:rsidRPr="00212A1E" w:rsidRDefault="00212A1E" w:rsidP="00212A1E">
            <w:pPr>
              <w:numPr>
                <w:ilvl w:val="0"/>
                <w:numId w:val="3"/>
              </w:numPr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 xml:space="preserve">Сезімдердің қалыптасуы. </w:t>
            </w:r>
          </w:p>
          <w:p w:rsidR="00212A1E" w:rsidRPr="00212A1E" w:rsidRDefault="00212A1E" w:rsidP="00212A1E">
            <w:pPr>
              <w:numPr>
                <w:ilvl w:val="0"/>
                <w:numId w:val="3"/>
              </w:numPr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 xml:space="preserve">Баланың жаңа іс-әрекетке қосылуы. (тазалық, оқу мен еңбектің элементтері). </w:t>
            </w:r>
          </w:p>
          <w:p w:rsidR="00212A1E" w:rsidRPr="00212A1E" w:rsidRDefault="00212A1E" w:rsidP="00212A1E">
            <w:pPr>
              <w:numPr>
                <w:ilvl w:val="0"/>
                <w:numId w:val="3"/>
              </w:numPr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lastRenderedPageBreak/>
              <w:t>Бала дамуындағы ойынның рөлі (Штерн, Адлер, Д.Эльконин) Ойынның басқа іс-әрекеттерден ерекшелігі.</w:t>
            </w:r>
          </w:p>
          <w:p w:rsidR="00212A1E" w:rsidRPr="00A64E95" w:rsidRDefault="00212A1E" w:rsidP="00212A1E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>Баланың мектепке психологиялық дайындық мәселесі.</w:t>
            </w:r>
          </w:p>
        </w:tc>
        <w:tc>
          <w:tcPr>
            <w:tcW w:w="793" w:type="dxa"/>
          </w:tcPr>
          <w:p w:rsidR="008E5BCD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1550" w:type="dxa"/>
          </w:tcPr>
          <w:p w:rsidR="008E5BCD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64E95" w:rsidRPr="00A64E95" w:rsidTr="008E5B0D">
        <w:trPr>
          <w:jc w:val="center"/>
        </w:trPr>
        <w:tc>
          <w:tcPr>
            <w:tcW w:w="730" w:type="dxa"/>
          </w:tcPr>
          <w:p w:rsidR="00A64E95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7138" w:type="dxa"/>
          </w:tcPr>
          <w:p w:rsidR="00A64E95" w:rsidRDefault="00A64E95" w:rsidP="00A64E9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Мектепке дейінгі балалардың психикалық процестерінің даму заңдылықтары.</w:t>
            </w:r>
          </w:p>
          <w:p w:rsidR="00212A1E" w:rsidRDefault="00212A1E" w:rsidP="00212A1E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212A1E" w:rsidRPr="00212A1E" w:rsidRDefault="00212A1E" w:rsidP="00212A1E">
            <w:pPr>
              <w:numPr>
                <w:ilvl w:val="0"/>
                <w:numId w:val="4"/>
              </w:numPr>
              <w:tabs>
                <w:tab w:val="num" w:pos="0"/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>Бастауыш мектеп жасындағылардың дамуының жалпы шарты.</w:t>
            </w:r>
          </w:p>
          <w:p w:rsidR="00212A1E" w:rsidRPr="00212A1E" w:rsidRDefault="00212A1E" w:rsidP="00212A1E">
            <w:pPr>
              <w:numPr>
                <w:ilvl w:val="0"/>
                <w:numId w:val="4"/>
              </w:numPr>
              <w:tabs>
                <w:tab w:val="num" w:pos="0"/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 xml:space="preserve">Оқу іс- әрекеті кіші мектептегілердің жетекші іс-әрекеті ретінде. </w:t>
            </w:r>
          </w:p>
          <w:p w:rsidR="00212A1E" w:rsidRPr="00A64E95" w:rsidRDefault="00212A1E" w:rsidP="00212A1E">
            <w:pPr>
              <w:numPr>
                <w:ilvl w:val="0"/>
                <w:numId w:val="4"/>
              </w:numPr>
              <w:tabs>
                <w:tab w:val="num" w:pos="0"/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 xml:space="preserve">Оқу іс-әрекетінің жалпы құрылымы, қалыптасу заңдылықтары. </w:t>
            </w:r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64E95" w:rsidRPr="00A64E95" w:rsidTr="008E5B0D">
        <w:trPr>
          <w:jc w:val="center"/>
        </w:trPr>
        <w:tc>
          <w:tcPr>
            <w:tcW w:w="730" w:type="dxa"/>
          </w:tcPr>
          <w:p w:rsidR="00A64E95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7138" w:type="dxa"/>
          </w:tcPr>
          <w:p w:rsidR="00A64E95" w:rsidRDefault="00A64E95" w:rsidP="00A64E9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Оқу іс-әрекеті кіші мектеп оқушыларының  жетекші іс-әрекеті ретінде</w:t>
            </w:r>
          </w:p>
          <w:p w:rsidR="00212A1E" w:rsidRDefault="00212A1E" w:rsidP="00212A1E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996C4A" w:rsidRPr="00996C4A" w:rsidRDefault="00996C4A" w:rsidP="00996C4A">
            <w:pPr>
              <w:numPr>
                <w:ilvl w:val="0"/>
                <w:numId w:val="12"/>
              </w:numPr>
              <w:tabs>
                <w:tab w:val="num" w:pos="0"/>
                <w:tab w:val="left" w:pos="36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996C4A">
              <w:rPr>
                <w:rFonts w:ascii="Times New Roman" w:eastAsia="Times New Roman" w:hAnsi="Times New Roman" w:cs="Times New Roman"/>
                <w:lang w:val="kk-KZ" w:eastAsia="ko-KR"/>
              </w:rPr>
              <w:t xml:space="preserve">Мектепке дейінгі кезеңдегі психикалық дамудың жалпы сипаттамасы. </w:t>
            </w:r>
          </w:p>
          <w:p w:rsidR="00996C4A" w:rsidRPr="00996C4A" w:rsidRDefault="00996C4A" w:rsidP="00996C4A">
            <w:pPr>
              <w:numPr>
                <w:ilvl w:val="0"/>
                <w:numId w:val="12"/>
              </w:numPr>
              <w:tabs>
                <w:tab w:val="num" w:pos="0"/>
                <w:tab w:val="left" w:pos="36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996C4A">
              <w:rPr>
                <w:rFonts w:ascii="Times New Roman" w:eastAsia="Times New Roman" w:hAnsi="Times New Roman" w:cs="Times New Roman"/>
                <w:lang w:val="kk-KZ" w:eastAsia="ko-KR"/>
              </w:rPr>
              <w:t xml:space="preserve">Іс -әрекеттің әртүрлі формаларының және мектепке дейінгілердің ересектермен, құрбыларымен қарым- қатынас формаларының даму ерекшеліктері. </w:t>
            </w:r>
          </w:p>
          <w:p w:rsidR="00212A1E" w:rsidRPr="00A64E95" w:rsidRDefault="00996C4A" w:rsidP="00996C4A">
            <w:pPr>
              <w:numPr>
                <w:ilvl w:val="0"/>
                <w:numId w:val="12"/>
              </w:numPr>
              <w:tabs>
                <w:tab w:val="num" w:pos="0"/>
                <w:tab w:val="left" w:pos="36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ko-KR"/>
              </w:rPr>
            </w:pPr>
            <w:r w:rsidRPr="00996C4A">
              <w:rPr>
                <w:rFonts w:ascii="Times New Roman" w:eastAsia="Times New Roman" w:hAnsi="Times New Roman" w:cs="Times New Roman"/>
                <w:lang w:val="kk-KZ" w:eastAsia="ko-KR"/>
              </w:rPr>
              <w:t>Ойын функциясының, генезисінің, құрылымының, шығуының әлеуметтік-тарихи сипаты.</w:t>
            </w:r>
            <w:bookmarkStart w:id="0" w:name="_GoBack"/>
            <w:bookmarkEnd w:id="0"/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64E95" w:rsidRPr="00A64E95" w:rsidTr="008E5B0D">
        <w:trPr>
          <w:jc w:val="center"/>
        </w:trPr>
        <w:tc>
          <w:tcPr>
            <w:tcW w:w="730" w:type="dxa"/>
          </w:tcPr>
          <w:p w:rsidR="00A64E95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138" w:type="dxa"/>
          </w:tcPr>
          <w:p w:rsidR="00A64E95" w:rsidRDefault="00A64E95" w:rsidP="00A64E9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Жасөспірімдік кезеңге өтудің анатомиялық-физиологиялық және психологиялық алғы шарттары</w:t>
            </w: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212A1E" w:rsidRDefault="00212A1E" w:rsidP="00212A1E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212A1E" w:rsidRPr="00212A1E" w:rsidRDefault="00212A1E" w:rsidP="00212A1E">
            <w:pPr>
              <w:numPr>
                <w:ilvl w:val="0"/>
                <w:numId w:val="5"/>
              </w:numPr>
              <w:tabs>
                <w:tab w:val="num" w:pos="0"/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>Жасөспірім жасының дағдарысы мәселесін шетел және кеңес психологиясында зерттеу.</w:t>
            </w:r>
          </w:p>
          <w:p w:rsidR="00212A1E" w:rsidRPr="00212A1E" w:rsidRDefault="00212A1E" w:rsidP="00212A1E">
            <w:pPr>
              <w:numPr>
                <w:ilvl w:val="0"/>
                <w:numId w:val="5"/>
              </w:numPr>
              <w:tabs>
                <w:tab w:val="num" w:pos="0"/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>Жасөспірім жасына өтудің анатомиялық-физиологиялық және психологиялық алғы шарттары.</w:t>
            </w:r>
          </w:p>
          <w:p w:rsidR="00212A1E" w:rsidRPr="00212A1E" w:rsidRDefault="00212A1E" w:rsidP="00212A1E">
            <w:pPr>
              <w:numPr>
                <w:ilvl w:val="0"/>
                <w:numId w:val="5"/>
              </w:numPr>
              <w:tabs>
                <w:tab w:val="num" w:pos="0"/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>Жас өспірімдердің физикалық, ақыл-ой, әлеуметтік дамуындағы индивидуалды және жыныстық айырмашылықтар.</w:t>
            </w:r>
          </w:p>
          <w:p w:rsidR="00212A1E" w:rsidRPr="00A64E95" w:rsidRDefault="00212A1E" w:rsidP="00212A1E">
            <w:pPr>
              <w:numPr>
                <w:ilvl w:val="0"/>
                <w:numId w:val="5"/>
              </w:numPr>
              <w:tabs>
                <w:tab w:val="num" w:pos="0"/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>”Есею сезімі” жасөспірім жасының негізгі психологиялық құрылымы, оның түрлері.</w:t>
            </w:r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64E95" w:rsidRPr="00A64E95" w:rsidTr="008E5B0D">
        <w:trPr>
          <w:jc w:val="center"/>
        </w:trPr>
        <w:tc>
          <w:tcPr>
            <w:tcW w:w="730" w:type="dxa"/>
          </w:tcPr>
          <w:p w:rsidR="00A64E95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7138" w:type="dxa"/>
          </w:tcPr>
          <w:p w:rsidR="00A64E95" w:rsidRDefault="00A64E95" w:rsidP="00A64E9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Жасөспірімдік кезеңдегі мінез-құлық       акцентуациясы</w:t>
            </w: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212A1E" w:rsidRDefault="00212A1E" w:rsidP="00212A1E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212A1E" w:rsidRPr="00212A1E" w:rsidRDefault="00212A1E" w:rsidP="00212A1E">
            <w:pPr>
              <w:numPr>
                <w:ilvl w:val="0"/>
                <w:numId w:val="6"/>
              </w:numPr>
              <w:tabs>
                <w:tab w:val="num" w:pos="-36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>И.П. Павлов пен Гиппократ бойынша темперамент және нерв жүйесінің типтері.</w:t>
            </w:r>
          </w:p>
          <w:p w:rsidR="00212A1E" w:rsidRPr="00212A1E" w:rsidRDefault="00212A1E" w:rsidP="00212A1E">
            <w:pPr>
              <w:numPr>
                <w:ilvl w:val="0"/>
                <w:numId w:val="6"/>
              </w:numPr>
              <w:tabs>
                <w:tab w:val="num" w:pos="-36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 xml:space="preserve">Н.И. Красногорский бойынша темперамент сипаттамалары. Меланхолиг, сангвиник, флегматик, холерик типтерінің сипаттамалары. </w:t>
            </w:r>
          </w:p>
          <w:p w:rsidR="00212A1E" w:rsidRPr="00A64E95" w:rsidRDefault="00212A1E" w:rsidP="00212A1E">
            <w:pPr>
              <w:numPr>
                <w:ilvl w:val="0"/>
                <w:numId w:val="6"/>
              </w:numPr>
              <w:tabs>
                <w:tab w:val="num" w:pos="-36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>Бала темпераментін  іс-әрекеті мен мінез-құлқына қарап анықтау. Жасөспірім кезеңдегі мінездің акцентуациясы.</w:t>
            </w:r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64E95" w:rsidRPr="00A64E95" w:rsidTr="008E5B0D">
        <w:trPr>
          <w:jc w:val="center"/>
        </w:trPr>
        <w:tc>
          <w:tcPr>
            <w:tcW w:w="730" w:type="dxa"/>
          </w:tcPr>
          <w:p w:rsidR="00A64E95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7138" w:type="dxa"/>
          </w:tcPr>
          <w:p w:rsidR="00212A1E" w:rsidRDefault="00A64E95" w:rsidP="00A64E9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Ерте жастық шақтағы махаббат. Эмоциялық ерекшеліктері</w:t>
            </w:r>
          </w:p>
          <w:p w:rsidR="00212A1E" w:rsidRPr="00212A1E" w:rsidRDefault="00212A1E" w:rsidP="00212A1E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A64E95" w:rsidRPr="00A64E95" w:rsidRDefault="00A64E95" w:rsidP="00A64E9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64E95" w:rsidRPr="00A64E95" w:rsidTr="008E5B0D">
        <w:trPr>
          <w:jc w:val="center"/>
        </w:trPr>
        <w:tc>
          <w:tcPr>
            <w:tcW w:w="730" w:type="dxa"/>
          </w:tcPr>
          <w:p w:rsidR="00A64E95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7138" w:type="dxa"/>
          </w:tcPr>
          <w:p w:rsidR="00A64E95" w:rsidRDefault="00A64E95" w:rsidP="00A64E9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Нәрестелік, ерте балалық, мектепке дейінгі, бастауыш мектеп, жасөспірім және ерте жастық шақ кезеңдеріндегі тұлғааралық қарым-қатынастардың  ерекшеліктері</w:t>
            </w:r>
          </w:p>
          <w:p w:rsidR="00212A1E" w:rsidRPr="00212A1E" w:rsidRDefault="00212A1E" w:rsidP="00212A1E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212A1E" w:rsidRPr="00A64E95" w:rsidRDefault="00212A1E" w:rsidP="00A64E9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64E95" w:rsidRPr="00A64E95" w:rsidTr="008E5B0D">
        <w:trPr>
          <w:trHeight w:val="284"/>
          <w:jc w:val="center"/>
        </w:trPr>
        <w:tc>
          <w:tcPr>
            <w:tcW w:w="730" w:type="dxa"/>
          </w:tcPr>
          <w:p w:rsidR="00A64E95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7138" w:type="dxa"/>
          </w:tcPr>
          <w:p w:rsidR="00A64E95" w:rsidRDefault="00A64E95" w:rsidP="00A64E9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Ерте жастық шақ  кезеңіндегі ұлдар мен қыздар еліктейтін тұлғалық қасиеттер.</w:t>
            </w:r>
          </w:p>
          <w:p w:rsidR="00212A1E" w:rsidRDefault="00212A1E" w:rsidP="00212A1E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996C4A" w:rsidRPr="00996C4A" w:rsidRDefault="00996C4A" w:rsidP="00996C4A">
            <w:pPr>
              <w:numPr>
                <w:ilvl w:val="0"/>
                <w:numId w:val="10"/>
              </w:numPr>
              <w:tabs>
                <w:tab w:val="num" w:pos="0"/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996C4A">
              <w:rPr>
                <w:rFonts w:ascii="Times New Roman" w:eastAsia="Times New Roman" w:hAnsi="Times New Roman" w:cs="Times New Roman"/>
                <w:lang w:val="kk-KZ" w:eastAsia="ko-KR"/>
              </w:rPr>
              <w:t xml:space="preserve">Жасөспірім кезеңнен ерте жастық шаққа  өту, оны шетел және кеңес психологиясында зерттеу. </w:t>
            </w:r>
          </w:p>
          <w:p w:rsidR="00996C4A" w:rsidRPr="00996C4A" w:rsidRDefault="00996C4A" w:rsidP="00996C4A">
            <w:pPr>
              <w:numPr>
                <w:ilvl w:val="0"/>
                <w:numId w:val="10"/>
              </w:numPr>
              <w:tabs>
                <w:tab w:val="num" w:pos="0"/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996C4A">
              <w:rPr>
                <w:rFonts w:ascii="Times New Roman" w:eastAsia="Times New Roman" w:hAnsi="Times New Roman" w:cs="Times New Roman"/>
                <w:lang w:val="kk-KZ" w:eastAsia="ko-KR"/>
              </w:rPr>
              <w:t xml:space="preserve">Жетекші іс-әрекет мәселесі. Акселерация мәселесі. </w:t>
            </w:r>
          </w:p>
          <w:p w:rsidR="00996C4A" w:rsidRPr="00996C4A" w:rsidRDefault="00996C4A" w:rsidP="00996C4A">
            <w:pPr>
              <w:numPr>
                <w:ilvl w:val="0"/>
                <w:numId w:val="10"/>
              </w:numPr>
              <w:tabs>
                <w:tab w:val="num" w:pos="0"/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996C4A">
              <w:rPr>
                <w:rFonts w:ascii="Times New Roman" w:eastAsia="Times New Roman" w:hAnsi="Times New Roman" w:cs="Times New Roman"/>
                <w:lang w:val="kk-KZ" w:eastAsia="ko-KR"/>
              </w:rPr>
              <w:t>Кәсіби бағдарлану ерте жастық шақтың жетекші жаңа құрылымдары ретінде.</w:t>
            </w:r>
          </w:p>
          <w:p w:rsidR="00212A1E" w:rsidRPr="00A64E95" w:rsidRDefault="00996C4A" w:rsidP="00996C4A">
            <w:pPr>
              <w:numPr>
                <w:ilvl w:val="0"/>
                <w:numId w:val="10"/>
              </w:numPr>
              <w:tabs>
                <w:tab w:val="num" w:pos="0"/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996C4A">
              <w:rPr>
                <w:rFonts w:ascii="Times New Roman" w:eastAsia="Times New Roman" w:hAnsi="Times New Roman" w:cs="Times New Roman"/>
                <w:lang w:val="kk-KZ" w:eastAsia="ko-KR"/>
              </w:rPr>
              <w:t>Мамандық таңдаудың психологиялық ерекшеліктері.</w:t>
            </w:r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64E95" w:rsidRPr="00A64E95" w:rsidTr="008E5B0D">
        <w:trPr>
          <w:jc w:val="center"/>
        </w:trPr>
        <w:tc>
          <w:tcPr>
            <w:tcW w:w="730" w:type="dxa"/>
          </w:tcPr>
          <w:p w:rsidR="00A64E95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13</w:t>
            </w:r>
          </w:p>
        </w:tc>
        <w:tc>
          <w:tcPr>
            <w:tcW w:w="7138" w:type="dxa"/>
          </w:tcPr>
          <w:p w:rsidR="00A64E95" w:rsidRDefault="00A64E95" w:rsidP="00A64E95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Ерте жастық шақ  кезеңіндегі құрдастары және ересектермен қарым-қатынас.</w:t>
            </w:r>
          </w:p>
          <w:p w:rsidR="00212A1E" w:rsidRDefault="00212A1E" w:rsidP="00212A1E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996C4A" w:rsidRPr="00996C4A" w:rsidRDefault="00996C4A" w:rsidP="00996C4A">
            <w:pPr>
              <w:numPr>
                <w:ilvl w:val="0"/>
                <w:numId w:val="9"/>
              </w:numPr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996C4A">
              <w:rPr>
                <w:rFonts w:ascii="Times New Roman" w:eastAsia="Times New Roman" w:hAnsi="Times New Roman" w:cs="Times New Roman"/>
                <w:lang w:val="kk-KZ" w:eastAsia="ko-KR"/>
              </w:rPr>
              <w:t>Нәрестелік шақ пен ерте балалық шақтағы балалардың  айналадағы адамдармен қарым-қатынасы.</w:t>
            </w:r>
          </w:p>
          <w:p w:rsidR="00996C4A" w:rsidRPr="00996C4A" w:rsidRDefault="00996C4A" w:rsidP="00996C4A">
            <w:pPr>
              <w:numPr>
                <w:ilvl w:val="0"/>
                <w:numId w:val="9"/>
              </w:numPr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996C4A">
              <w:rPr>
                <w:rFonts w:ascii="Times New Roman" w:eastAsia="Times New Roman" w:hAnsi="Times New Roman" w:cs="Times New Roman"/>
                <w:lang w:val="kk-KZ" w:eastAsia="ko-KR"/>
              </w:rPr>
              <w:t xml:space="preserve">Балалар мен ересектердің алғашқы эмоциялық қарым-қатынастары, оның механизмдері. </w:t>
            </w:r>
          </w:p>
          <w:p w:rsidR="00212A1E" w:rsidRPr="00A64E95" w:rsidRDefault="00996C4A" w:rsidP="00A64E95">
            <w:pPr>
              <w:numPr>
                <w:ilvl w:val="0"/>
                <w:numId w:val="9"/>
              </w:numPr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996C4A">
              <w:rPr>
                <w:rFonts w:ascii="Times New Roman" w:eastAsia="Times New Roman" w:hAnsi="Times New Roman" w:cs="Times New Roman"/>
                <w:lang w:val="kk-KZ" w:eastAsia="ko-KR"/>
              </w:rPr>
              <w:t xml:space="preserve">Топтық тәрбиелеудің қарым-қатынасты дамыту үшін дұрыс жақтары. </w:t>
            </w:r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64E95" w:rsidRPr="00A64E95" w:rsidTr="008E5B0D">
        <w:trPr>
          <w:trHeight w:val="297"/>
          <w:jc w:val="center"/>
        </w:trPr>
        <w:tc>
          <w:tcPr>
            <w:tcW w:w="730" w:type="dxa"/>
          </w:tcPr>
          <w:p w:rsidR="00A64E95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7138" w:type="dxa"/>
          </w:tcPr>
          <w:p w:rsidR="00A64E95" w:rsidRDefault="00A64E95" w:rsidP="00A6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Ересектердің даму заңдылықтары. Кемелдену жасының дағдарысы.</w:t>
            </w:r>
          </w:p>
          <w:p w:rsidR="00212A1E" w:rsidRDefault="00212A1E" w:rsidP="00212A1E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212A1E" w:rsidRPr="00212A1E" w:rsidRDefault="00212A1E" w:rsidP="00212A1E">
            <w:pPr>
              <w:numPr>
                <w:ilvl w:val="0"/>
                <w:numId w:val="7"/>
              </w:numPr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 xml:space="preserve">Кемелденуге өтудің жалпы шарттары. </w:t>
            </w:r>
          </w:p>
          <w:p w:rsidR="00212A1E" w:rsidRPr="00212A1E" w:rsidRDefault="00212A1E" w:rsidP="00212A1E">
            <w:pPr>
              <w:numPr>
                <w:ilvl w:val="0"/>
                <w:numId w:val="7"/>
              </w:numPr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>Кемелдену кезеңінің әлеуметтік мәні.</w:t>
            </w:r>
          </w:p>
          <w:p w:rsidR="00212A1E" w:rsidRPr="00212A1E" w:rsidRDefault="00212A1E" w:rsidP="00212A1E">
            <w:pPr>
              <w:numPr>
                <w:ilvl w:val="0"/>
                <w:numId w:val="7"/>
              </w:numPr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 xml:space="preserve">Әлеуметтік белсенділіктің ерекшеліктері. Кемелдену жасының периодизациясы. </w:t>
            </w:r>
          </w:p>
          <w:p w:rsidR="00212A1E" w:rsidRPr="00A64E95" w:rsidRDefault="00212A1E" w:rsidP="00A64E95">
            <w:pPr>
              <w:numPr>
                <w:ilvl w:val="0"/>
                <w:numId w:val="7"/>
              </w:numPr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>"Акме" және акмеология ұғымы. Ересектердің даму заңдылықтары. Кемелдену жасының дағдарысы.</w:t>
            </w:r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64E9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5</w:t>
            </w:r>
          </w:p>
        </w:tc>
      </w:tr>
      <w:tr w:rsidR="00A64E95" w:rsidRPr="00A64E95" w:rsidTr="008E5B0D">
        <w:trPr>
          <w:jc w:val="center"/>
        </w:trPr>
        <w:tc>
          <w:tcPr>
            <w:tcW w:w="730" w:type="dxa"/>
          </w:tcPr>
          <w:p w:rsidR="00A64E95" w:rsidRPr="00A64E95" w:rsidRDefault="008E5BCD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7138" w:type="dxa"/>
          </w:tcPr>
          <w:p w:rsidR="00A64E95" w:rsidRDefault="00A64E95" w:rsidP="00A6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Ұзақ жасау мәселесі. Қартаю әлеуметтік мәселе ретінде.</w:t>
            </w:r>
          </w:p>
          <w:p w:rsidR="00212A1E" w:rsidRDefault="00212A1E" w:rsidP="00212A1E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Сұрақтар:</w:t>
            </w:r>
          </w:p>
          <w:p w:rsidR="00212A1E" w:rsidRPr="00212A1E" w:rsidRDefault="00212A1E" w:rsidP="00212A1E">
            <w:pPr>
              <w:numPr>
                <w:ilvl w:val="0"/>
                <w:numId w:val="8"/>
              </w:numPr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 xml:space="preserve">Кемелдену жасының периодизациясы.  "Акме" және акмеология ұғымы. </w:t>
            </w:r>
            <w:proofErr w:type="spellStart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>Қартаюдың</w:t>
            </w:r>
            <w:proofErr w:type="spellEnd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>биологиялық</w:t>
            </w:r>
            <w:proofErr w:type="spellEnd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 xml:space="preserve">, </w:t>
            </w:r>
            <w:proofErr w:type="spellStart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>әлеуметтік</w:t>
            </w:r>
            <w:proofErr w:type="spellEnd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>критериялары</w:t>
            </w:r>
            <w:proofErr w:type="spellEnd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 xml:space="preserve"> мен </w:t>
            </w:r>
            <w:proofErr w:type="spellStart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>факторлары</w:t>
            </w:r>
            <w:proofErr w:type="spellEnd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 xml:space="preserve">. </w:t>
            </w:r>
          </w:p>
          <w:p w:rsidR="00212A1E" w:rsidRPr="00212A1E" w:rsidRDefault="00212A1E" w:rsidP="00212A1E">
            <w:pPr>
              <w:numPr>
                <w:ilvl w:val="0"/>
                <w:numId w:val="8"/>
              </w:numPr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>Қарт адамның өмірінің әлеуметтік ситуациясы.</w:t>
            </w:r>
          </w:p>
          <w:p w:rsidR="00212A1E" w:rsidRPr="00212A1E" w:rsidRDefault="00212A1E" w:rsidP="00212A1E">
            <w:pPr>
              <w:numPr>
                <w:ilvl w:val="0"/>
                <w:numId w:val="8"/>
              </w:numPr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212A1E">
              <w:rPr>
                <w:rFonts w:ascii="Times New Roman" w:eastAsia="Times New Roman" w:hAnsi="Times New Roman" w:cs="Times New Roman"/>
                <w:lang w:val="kk-KZ" w:eastAsia="ko-KR"/>
              </w:rPr>
              <w:t xml:space="preserve">Қартаю периодизациясы. Қарт адамдардың жаңа психологиялық құрылымдары. </w:t>
            </w:r>
          </w:p>
          <w:p w:rsidR="00212A1E" w:rsidRPr="00A64E95" w:rsidRDefault="00212A1E" w:rsidP="00A64E95">
            <w:pPr>
              <w:numPr>
                <w:ilvl w:val="0"/>
                <w:numId w:val="8"/>
              </w:numPr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>Қартаю</w:t>
            </w:r>
            <w:proofErr w:type="spellEnd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>жасындағы</w:t>
            </w:r>
            <w:proofErr w:type="spellEnd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>қарым-</w:t>
            </w:r>
            <w:proofErr w:type="gramStart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>қатынас</w:t>
            </w:r>
            <w:proofErr w:type="spellEnd"/>
            <w:r w:rsidRPr="00212A1E">
              <w:rPr>
                <w:rFonts w:ascii="Times New Roman" w:eastAsia="Times New Roman" w:hAnsi="Times New Roman" w:cs="Times New Roman"/>
                <w:lang w:eastAsia="ko-KR"/>
              </w:rPr>
              <w:t xml:space="preserve">.  </w:t>
            </w:r>
            <w:proofErr w:type="gramEnd"/>
          </w:p>
        </w:tc>
        <w:tc>
          <w:tcPr>
            <w:tcW w:w="793" w:type="dxa"/>
          </w:tcPr>
          <w:p w:rsidR="00A64E95" w:rsidRPr="00A64E95" w:rsidRDefault="00A64E95" w:rsidP="00A6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4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0" w:type="dxa"/>
          </w:tcPr>
          <w:p w:rsidR="00A64E95" w:rsidRPr="00A64E95" w:rsidRDefault="00A64E95" w:rsidP="00A64E9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4E9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</w:tbl>
    <w:p w:rsidR="00A64E95" w:rsidRPr="00A64E95" w:rsidRDefault="00A64E95" w:rsidP="00A64E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64E95" w:rsidRPr="00A64E95" w:rsidRDefault="008E5BCD" w:rsidP="00A64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Семинарист</w:t>
      </w:r>
      <w:r w:rsidR="00A64E95" w:rsidRPr="00A64E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</w:t>
      </w:r>
      <w:r w:rsidR="00A64E95" w:rsidRPr="00A64E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М.Д. Мурзагулова</w:t>
      </w:r>
      <w:r w:rsidR="00A64E95" w:rsidRPr="00A64E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A64E95" w:rsidRPr="00A64E95" w:rsidRDefault="008E5BCD" w:rsidP="00A64E95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</w:t>
      </w:r>
    </w:p>
    <w:p w:rsidR="00A64E95" w:rsidRPr="00A64E95" w:rsidRDefault="00A64E95" w:rsidP="00A64E95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A64E95" w:rsidRPr="00A64E95" w:rsidRDefault="00A64E95" w:rsidP="00A64E95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A64E95" w:rsidRPr="00A64E95" w:rsidRDefault="00A64E95" w:rsidP="00A64E95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A64E95" w:rsidRPr="00A64E95" w:rsidRDefault="00A64E95" w:rsidP="00A64E95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:rsidR="00A64E95" w:rsidRPr="00A64E95" w:rsidRDefault="00A64E95" w:rsidP="00A64E95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A64E95" w:rsidRPr="00A64E95" w:rsidRDefault="00A64E95" w:rsidP="00A64E95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A64E95" w:rsidRPr="00A64E95" w:rsidRDefault="00A64E95" w:rsidP="00A64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64E95" w:rsidRPr="00A64E95" w:rsidRDefault="00A64E95" w:rsidP="00A64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57AD" w:rsidRPr="00A64E95" w:rsidRDefault="00BD57AD">
      <w:pPr>
        <w:rPr>
          <w:lang w:val="kk-KZ"/>
        </w:rPr>
      </w:pPr>
    </w:p>
    <w:sectPr w:rsidR="00BD57AD" w:rsidRPr="00A64E95" w:rsidSect="00C7347C">
      <w:footerReference w:type="default" r:id="rId6"/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47C" w:rsidRDefault="00996C4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C7347C" w:rsidRDefault="00996C4A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D2B32"/>
    <w:multiLevelType w:val="hybridMultilevel"/>
    <w:tmpl w:val="A4CE1C1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0503040D"/>
    <w:multiLevelType w:val="hybridMultilevel"/>
    <w:tmpl w:val="24F05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17C8C"/>
    <w:multiLevelType w:val="hybridMultilevel"/>
    <w:tmpl w:val="CA2EBA3E"/>
    <w:lvl w:ilvl="0" w:tplc="0419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44C1E"/>
    <w:multiLevelType w:val="hybridMultilevel"/>
    <w:tmpl w:val="9A50923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61695C"/>
    <w:multiLevelType w:val="hybridMultilevel"/>
    <w:tmpl w:val="885E025C"/>
    <w:lvl w:ilvl="0" w:tplc="0419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F83076"/>
    <w:multiLevelType w:val="hybridMultilevel"/>
    <w:tmpl w:val="98D6B4D2"/>
    <w:lvl w:ilvl="0" w:tplc="0419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8B2BA9"/>
    <w:multiLevelType w:val="hybridMultilevel"/>
    <w:tmpl w:val="62EC8A1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D2641D"/>
    <w:multiLevelType w:val="hybridMultilevel"/>
    <w:tmpl w:val="E0107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D63232"/>
    <w:multiLevelType w:val="hybridMultilevel"/>
    <w:tmpl w:val="D8CE19CE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DA7F3F"/>
    <w:multiLevelType w:val="hybridMultilevel"/>
    <w:tmpl w:val="D3C00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734FF2"/>
    <w:multiLevelType w:val="hybridMultilevel"/>
    <w:tmpl w:val="5A4C84D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>
    <w:nsid w:val="7C71488C"/>
    <w:multiLevelType w:val="hybridMultilevel"/>
    <w:tmpl w:val="E4960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E8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29E8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2A1E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E5BCD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96C4A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4E95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CC779-9BB4-4FEB-8DB8-B98A4D8B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64E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64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A64E9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64E95"/>
  </w:style>
  <w:style w:type="paragraph" w:styleId="a5">
    <w:name w:val="Title"/>
    <w:basedOn w:val="a"/>
    <w:next w:val="a"/>
    <w:link w:val="a6"/>
    <w:uiPriority w:val="10"/>
    <w:qFormat/>
    <w:rsid w:val="00996C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996C4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ulmekentolesh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2</cp:revision>
  <dcterms:created xsi:type="dcterms:W3CDTF">2018-10-11T12:59:00Z</dcterms:created>
  <dcterms:modified xsi:type="dcterms:W3CDTF">2018-10-11T14:12:00Z</dcterms:modified>
</cp:coreProperties>
</file>